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BA0" w:rsidRPr="00E6632C" w:rsidRDefault="00893BA0" w:rsidP="00893BA0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3GPP TSG-RAN WG4 Meeting #81                                                              R4</w:t>
      </w:r>
      <w:r w:rsidR="005A0205">
        <w:rPr>
          <w:rFonts w:cs="Arial"/>
          <w:sz w:val="24"/>
          <w:szCs w:val="24"/>
        </w:rPr>
        <w:t>-1609117</w:t>
      </w:r>
      <w:r w:rsidRPr="00E6632C">
        <w:rPr>
          <w:rFonts w:cs="Arial"/>
          <w:sz w:val="24"/>
          <w:szCs w:val="24"/>
        </w:rPr>
        <w:tab/>
      </w:r>
    </w:p>
    <w:p w:rsidR="00893BA0" w:rsidRPr="00E6632C" w:rsidRDefault="00893BA0" w:rsidP="00893BA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FC6402">
        <w:rPr>
          <w:noProof w:val="0"/>
          <w:sz w:val="24"/>
          <w:lang w:val="en-GB"/>
        </w:rPr>
        <w:t>Reno</w:t>
      </w:r>
      <w:r>
        <w:rPr>
          <w:noProof w:val="0"/>
          <w:sz w:val="24"/>
          <w:lang w:val="en-GB"/>
        </w:rPr>
        <w:t>,</w:t>
      </w:r>
      <w:r w:rsidRPr="00FC6402">
        <w:rPr>
          <w:noProof w:val="0"/>
          <w:sz w:val="24"/>
          <w:lang w:val="en-GB"/>
        </w:rPr>
        <w:t xml:space="preserve"> Nevada</w:t>
      </w:r>
      <w:r w:rsidRPr="00E6632C">
        <w:rPr>
          <w:rFonts w:eastAsia="SimSun" w:hint="eastAsia"/>
          <w:sz w:val="24"/>
          <w:szCs w:val="24"/>
          <w:lang w:eastAsia="zh-CN"/>
        </w:rPr>
        <w:t xml:space="preserve">, </w:t>
      </w:r>
      <w:r>
        <w:rPr>
          <w:noProof w:val="0"/>
          <w:sz w:val="24"/>
          <w:lang w:val="en-GB"/>
        </w:rPr>
        <w:t>USA</w:t>
      </w:r>
      <w:r w:rsidRPr="00E6632C">
        <w:rPr>
          <w:rFonts w:eastAsia="SimSun"/>
          <w:sz w:val="24"/>
          <w:szCs w:val="24"/>
          <w:lang w:val="pt-BR" w:eastAsia="zh-CN"/>
        </w:rPr>
        <w:t>,</w:t>
      </w:r>
      <w:r w:rsidRPr="00E6632C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14</w:t>
      </w:r>
      <w:r w:rsidRPr="00E6632C">
        <w:rPr>
          <w:sz w:val="24"/>
          <w:szCs w:val="24"/>
        </w:rPr>
        <w:t xml:space="preserve"> </w:t>
      </w:r>
      <w:r w:rsidRPr="00E6632C">
        <w:rPr>
          <w:rFonts w:eastAsia="SimSun"/>
          <w:sz w:val="24"/>
          <w:szCs w:val="24"/>
          <w:lang w:eastAsia="zh-CN"/>
        </w:rPr>
        <w:t xml:space="preserve">– </w:t>
      </w:r>
      <w:r>
        <w:rPr>
          <w:rFonts w:eastAsia="SimSun" w:hint="eastAsia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8</w:t>
      </w:r>
      <w:r w:rsidRPr="00E6632C">
        <w:rPr>
          <w:sz w:val="24"/>
          <w:szCs w:val="24"/>
        </w:rPr>
        <w:t xml:space="preserve"> </w:t>
      </w:r>
      <w:r>
        <w:rPr>
          <w:sz w:val="24"/>
          <w:szCs w:val="24"/>
        </w:rPr>
        <w:t>November</w:t>
      </w:r>
      <w:r w:rsidRPr="00E6632C">
        <w:rPr>
          <w:sz w:val="24"/>
          <w:szCs w:val="24"/>
        </w:rPr>
        <w:t>, 201</w:t>
      </w:r>
      <w:r w:rsidRPr="00E6632C">
        <w:rPr>
          <w:rFonts w:eastAsia="SimSun" w:hint="eastAsia"/>
          <w:sz w:val="24"/>
          <w:szCs w:val="24"/>
          <w:lang w:eastAsia="zh-CN"/>
        </w:rPr>
        <w:t>6</w:t>
      </w:r>
    </w:p>
    <w:p w:rsidR="006029FB" w:rsidRPr="002D534B" w:rsidRDefault="006029FB" w:rsidP="006029FB">
      <w:pPr>
        <w:pStyle w:val="3GPPHeader"/>
        <w:rPr>
          <w:lang w:val="en-US"/>
        </w:rPr>
      </w:pPr>
    </w:p>
    <w:p w:rsidR="006029FB" w:rsidRPr="0042002D" w:rsidRDefault="006029FB" w:rsidP="006029FB">
      <w:pPr>
        <w:pStyle w:val="3GPPHeader"/>
        <w:rPr>
          <w:sz w:val="22"/>
          <w:szCs w:val="22"/>
          <w:lang w:val="en-US"/>
        </w:rPr>
      </w:pPr>
      <w:r w:rsidRPr="0042002D">
        <w:rPr>
          <w:sz w:val="22"/>
          <w:szCs w:val="22"/>
          <w:lang w:val="en-US"/>
        </w:rPr>
        <w:t>Agenda Item:</w:t>
      </w:r>
      <w:r w:rsidRPr="0042002D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6</w:t>
      </w:r>
      <w:r w:rsidRPr="0042002D">
        <w:rPr>
          <w:sz w:val="22"/>
          <w:szCs w:val="22"/>
          <w:lang w:val="en-US"/>
        </w:rPr>
        <w:t>.</w:t>
      </w:r>
      <w:r w:rsidR="00893BA0">
        <w:rPr>
          <w:sz w:val="22"/>
          <w:szCs w:val="22"/>
          <w:lang w:val="en-US"/>
        </w:rPr>
        <w:t>1</w:t>
      </w:r>
      <w:r w:rsidRPr="0042002D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2.3</w:t>
      </w:r>
    </w:p>
    <w:p w:rsidR="006029FB" w:rsidRPr="00F533C9" w:rsidRDefault="006029FB" w:rsidP="006029FB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Source: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Intel</w:t>
      </w:r>
    </w:p>
    <w:p w:rsidR="006029FB" w:rsidRPr="00FA0CF5" w:rsidRDefault="006029FB" w:rsidP="00FA0CF5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Title:</w:t>
      </w:r>
      <w:r w:rsidRPr="00F533C9">
        <w:rPr>
          <w:sz w:val="22"/>
          <w:szCs w:val="22"/>
          <w:lang w:val="en-US"/>
        </w:rPr>
        <w:tab/>
      </w:r>
      <w:r w:rsidRPr="00FA0CF5">
        <w:rPr>
          <w:sz w:val="22"/>
          <w:szCs w:val="22"/>
          <w:lang w:val="en-US"/>
        </w:rPr>
        <w:t>MPDSCH simulation re</w:t>
      </w:r>
      <w:bookmarkStart w:id="0" w:name="_GoBack"/>
      <w:bookmarkEnd w:id="0"/>
      <w:r w:rsidRPr="00FA0CF5">
        <w:rPr>
          <w:sz w:val="22"/>
          <w:szCs w:val="22"/>
          <w:lang w:val="en-US"/>
        </w:rPr>
        <w:t xml:space="preserve">sults </w:t>
      </w:r>
      <w:r w:rsidR="003631D1" w:rsidRPr="00703AC5">
        <w:rPr>
          <w:sz w:val="22"/>
          <w:szCs w:val="22"/>
          <w:lang w:val="en-US"/>
        </w:rPr>
        <w:t>for discussion</w:t>
      </w:r>
    </w:p>
    <w:p w:rsidR="006029FB" w:rsidRPr="00F533C9" w:rsidRDefault="006029FB" w:rsidP="006029FB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Document for: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Discussion</w:t>
      </w:r>
    </w:p>
    <w:p w:rsidR="006029FB" w:rsidRDefault="006029FB" w:rsidP="006029FB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  <w:t>Introduction</w:t>
      </w:r>
    </w:p>
    <w:p w:rsidR="00B0648E" w:rsidRPr="001C262A" w:rsidRDefault="00B0648E" w:rsidP="00B0648E">
      <w:pPr>
        <w:rPr>
          <w:rFonts w:eastAsia="Batang"/>
        </w:rPr>
      </w:pPr>
      <w:r>
        <w:rPr>
          <w:rFonts w:eastAsia="Batang"/>
        </w:rPr>
        <w:t xml:space="preserve">RAN4#80bis agreed with </w:t>
      </w:r>
      <w:proofErr w:type="gramStart"/>
      <w:r>
        <w:rPr>
          <w:rFonts w:eastAsia="Batang"/>
        </w:rPr>
        <w:t>WF[</w:t>
      </w:r>
      <w:proofErr w:type="gramEnd"/>
      <w:r>
        <w:rPr>
          <w:rFonts w:eastAsia="Batang"/>
        </w:rPr>
        <w:t>1] and required companies to provide the simulation results. In this contribution, we update our simulation results and proposal.</w:t>
      </w:r>
    </w:p>
    <w:p w:rsidR="006029FB" w:rsidRDefault="006029FB" w:rsidP="006029FB">
      <w:pPr>
        <w:pStyle w:val="Heading1"/>
      </w:pPr>
      <w:r>
        <w:t>2</w:t>
      </w:r>
      <w:r>
        <w:tab/>
        <w:t>Discussion</w:t>
      </w:r>
    </w:p>
    <w:p w:rsidR="006029FB" w:rsidRDefault="006029FB" w:rsidP="006029FB">
      <w:pPr>
        <w:pStyle w:val="Heading2"/>
      </w:pPr>
      <w:r>
        <w:t>2.1</w:t>
      </w:r>
      <w:r>
        <w:tab/>
        <w:t>TM 6</w:t>
      </w:r>
      <w:r w:rsidR="005A0205">
        <w:t xml:space="preserve"> &amp;&amp; TM2</w:t>
      </w:r>
      <w:r>
        <w:t xml:space="preserve"> </w:t>
      </w:r>
      <w:r w:rsidR="00687E12">
        <w:t>CE Mode</w:t>
      </w:r>
      <w:r w:rsidR="00247559">
        <w:t xml:space="preserve"> </w:t>
      </w:r>
      <w:proofErr w:type="gramStart"/>
      <w:r w:rsidR="00247559">
        <w:t>A</w:t>
      </w:r>
      <w:proofErr w:type="gramEnd"/>
      <w:r w:rsidR="00247559">
        <w:t xml:space="preserve"> </w:t>
      </w:r>
      <w:r>
        <w:t>Simulation results</w:t>
      </w:r>
    </w:p>
    <w:p w:rsidR="00F25553" w:rsidRDefault="006029FB" w:rsidP="006029FB">
      <w:r>
        <w:t>The TM6 simulation parameter are in [2].</w:t>
      </w:r>
      <w:r w:rsidR="001557D4">
        <w:t xml:space="preserve"> Table 1 is the simulation parameter list. </w:t>
      </w:r>
      <w:r>
        <w:t xml:space="preserve"> </w:t>
      </w:r>
      <w:r w:rsidR="001557D4">
        <w:t xml:space="preserve">Frequency offset = 50Hz is considered. </w:t>
      </w:r>
      <w:r>
        <w:t xml:space="preserve">Fig.1 is the simulation results for TM6 with fix PMI=0 and following PMI with PUCCH-1 as well as TM2. There is no </w:t>
      </w:r>
      <w:r w:rsidR="00857424">
        <w:t>repetition</w:t>
      </w:r>
      <w:r>
        <w:t>.</w:t>
      </w:r>
      <w:r w:rsidR="00F25553">
        <w:t xml:space="preserve"> </w:t>
      </w:r>
    </w:p>
    <w:p w:rsidR="00F25553" w:rsidRDefault="00F25553" w:rsidP="00F25553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BF01BA7" wp14:editId="0561ABD7">
            <wp:extent cx="4016535" cy="320675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3641" cy="321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553" w:rsidRDefault="00F25553" w:rsidP="00F2555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proofErr w:type="spellStart"/>
      <w:r>
        <w:t>eMTC</w:t>
      </w:r>
      <w:proofErr w:type="spellEnd"/>
      <w:r>
        <w:t xml:space="preserve"> MPDSCH TM6 demodulation performance in CE Mode </w:t>
      </w:r>
      <w:proofErr w:type="gramStart"/>
      <w:r>
        <w:t>A</w:t>
      </w:r>
      <w:proofErr w:type="gramEnd"/>
      <w:r>
        <w:t xml:space="preserve"> EPA5</w:t>
      </w:r>
    </w:p>
    <w:p w:rsidR="00F25553" w:rsidRDefault="00F25553" w:rsidP="006029FB"/>
    <w:p w:rsidR="006029FB" w:rsidRDefault="00F25553" w:rsidP="006029FB">
      <w:r>
        <w:t>When 2dB impairment is considered, the following SNR is required:</w:t>
      </w:r>
    </w:p>
    <w:p w:rsidR="00F25553" w:rsidRPr="007C38E6" w:rsidRDefault="00F25553" w:rsidP="00F25553">
      <w:pPr>
        <w:spacing w:after="0"/>
        <w:jc w:val="center"/>
        <w:rPr>
          <w:lang w:eastAsia="zh-CN"/>
        </w:rPr>
      </w:pPr>
      <w:r w:rsidRPr="007C38E6">
        <w:rPr>
          <w:lang w:eastAsia="zh-CN"/>
        </w:rPr>
        <w:lastRenderedPageBreak/>
        <w:t>T</w:t>
      </w:r>
      <w:r w:rsidRPr="007C38E6">
        <w:rPr>
          <w:rFonts w:hint="eastAsia"/>
          <w:lang w:eastAsia="zh-CN"/>
        </w:rPr>
        <w:t xml:space="preserve">able </w:t>
      </w:r>
      <w:r>
        <w:rPr>
          <w:rFonts w:hint="eastAsia"/>
          <w:lang w:eastAsia="zh-CN"/>
        </w:rPr>
        <w:t>1</w:t>
      </w:r>
      <w:r w:rsidRPr="007C38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summary of </w:t>
      </w:r>
      <w:r>
        <w:rPr>
          <w:rFonts w:hint="eastAsia"/>
          <w:lang w:val="en-US" w:eastAsia="zh-CN"/>
        </w:rPr>
        <w:t xml:space="preserve">TM6 and TM2 </w:t>
      </w:r>
      <w:r w:rsidRPr="007C38E6">
        <w:rPr>
          <w:rFonts w:hint="eastAsia"/>
          <w:lang w:eastAsia="zh-CN"/>
        </w:rPr>
        <w:t xml:space="preserve">simulation results of </w:t>
      </w:r>
      <w:proofErr w:type="spellStart"/>
      <w:r w:rsidRPr="007C38E6">
        <w:rPr>
          <w:rFonts w:hint="eastAsia"/>
          <w:lang w:eastAsia="zh-CN"/>
        </w:rPr>
        <w:t>eMTC</w:t>
      </w:r>
      <w:proofErr w:type="spellEnd"/>
      <w:r w:rsidRPr="007C38E6">
        <w:rPr>
          <w:rFonts w:hint="eastAsia"/>
          <w:lang w:eastAsia="zh-CN"/>
        </w:rPr>
        <w:t xml:space="preserve"> UE (</w:t>
      </w:r>
      <w:r w:rsidR="006A5DC1">
        <w:rPr>
          <w:lang w:eastAsia="zh-CN"/>
        </w:rPr>
        <w:t xml:space="preserve">FDD, </w:t>
      </w:r>
      <w:r>
        <w:rPr>
          <w:lang w:eastAsia="zh-CN"/>
        </w:rPr>
        <w:t xml:space="preserve">with 2 dB </w:t>
      </w:r>
      <w:r w:rsidR="006A18C0">
        <w:rPr>
          <w:lang w:eastAsia="zh-CN"/>
        </w:rPr>
        <w:t>impairment</w:t>
      </w:r>
      <w:r w:rsidRPr="007C38E6">
        <w:rPr>
          <w:rFonts w:hint="eastAsia"/>
          <w:lang w:eastAsia="zh-CN"/>
        </w:rPr>
        <w:t>)</w:t>
      </w:r>
    </w:p>
    <w:tbl>
      <w:tblPr>
        <w:tblpPr w:leftFromText="180" w:rightFromText="180" w:vertAnchor="text" w:horzAnchor="margin" w:tblpXSpec="center" w:tblpY="351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1219"/>
        <w:gridCol w:w="1169"/>
        <w:gridCol w:w="1183"/>
        <w:gridCol w:w="1717"/>
        <w:gridCol w:w="1726"/>
        <w:gridCol w:w="925"/>
        <w:gridCol w:w="905"/>
      </w:tblGrid>
      <w:tr w:rsidR="006A5DC1" w:rsidRPr="00D95B2C" w:rsidTr="0038722E">
        <w:trPr>
          <w:trHeight w:val="234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Test number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kern w:val="2"/>
                <w:sz w:val="20"/>
                <w:lang w:eastAsia="zh-CN"/>
              </w:rPr>
              <w:t xml:space="preserve">PMI </w:t>
            </w:r>
            <w:r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  <w:t>feedback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Bandwidth</w:t>
            </w:r>
            <w:r w:rsidRPr="007C38E6"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  <w:t xml:space="preserve"> and MCS</w:t>
            </w: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 xml:space="preserve">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Propagation Condition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Correlation Matrix and Antenna Configuration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Reference value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UE DL category</w:t>
            </w:r>
          </w:p>
        </w:tc>
      </w:tr>
      <w:tr w:rsidR="006A5DC1" w:rsidRPr="00D95B2C" w:rsidTr="0038722E">
        <w:trPr>
          <w:trHeight w:val="234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Fraction of Maximum</w:t>
            </w:r>
          </w:p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Throughput (%)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SNR (dB)</w:t>
            </w: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DC1" w:rsidRPr="007C38E6" w:rsidRDefault="006A5DC1" w:rsidP="00FC6402">
            <w:pPr>
              <w:pStyle w:val="TAH"/>
              <w:rPr>
                <w:rFonts w:ascii="Times New Roman" w:hAnsi="Times New Roman"/>
                <w:b w:val="0"/>
                <w:bCs/>
                <w:kern w:val="2"/>
                <w:sz w:val="20"/>
              </w:rPr>
            </w:pPr>
          </w:p>
        </w:tc>
      </w:tr>
      <w:tr w:rsidR="006A5DC1" w:rsidRPr="00D95B2C" w:rsidTr="0038722E">
        <w:trPr>
          <w:trHeight w:val="11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TM6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0"/>
                <w:lang w:eastAsia="zh-CN"/>
              </w:rPr>
              <w:t>PUCCH 1-1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10 MHz</w:t>
            </w:r>
          </w:p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sz w:val="20"/>
              </w:rPr>
              <w:t>16QAM 1/2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E</w:t>
            </w: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P</w:t>
            </w:r>
            <w:r w:rsidRPr="007C38E6">
              <w:rPr>
                <w:rFonts w:ascii="Times New Roman" w:hAnsi="Times New Roman"/>
                <w:kern w:val="2"/>
                <w:sz w:val="20"/>
              </w:rPr>
              <w:t>A5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2x</w:t>
            </w: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1</w:t>
            </w:r>
            <w:r w:rsidRPr="007C38E6">
              <w:rPr>
                <w:rFonts w:ascii="Times New Roman" w:hAnsi="Times New Roman"/>
                <w:kern w:val="2"/>
                <w:sz w:val="20"/>
              </w:rPr>
              <w:t xml:space="preserve"> Low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eastAsia="zh-CN"/>
              </w:rPr>
              <w:t>7.2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M1</w:t>
            </w:r>
          </w:p>
        </w:tc>
      </w:tr>
      <w:tr w:rsidR="006A5DC1" w:rsidRPr="00D95B2C" w:rsidTr="0038722E">
        <w:trPr>
          <w:trHeight w:val="11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0"/>
                <w:lang w:eastAsia="zh-CN"/>
              </w:rPr>
              <w:t>TM2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C1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0"/>
                <w:lang w:eastAsia="zh-CN"/>
              </w:rPr>
              <w:t>N/A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10 MHz</w:t>
            </w:r>
          </w:p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sz w:val="20"/>
              </w:rPr>
              <w:t>16QAM 1/2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E</w:t>
            </w: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P</w:t>
            </w:r>
            <w:r w:rsidRPr="007C38E6">
              <w:rPr>
                <w:rFonts w:ascii="Times New Roman" w:hAnsi="Times New Roman"/>
                <w:kern w:val="2"/>
                <w:sz w:val="20"/>
              </w:rPr>
              <w:t>A5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2x1 Low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eastAsia="zh-CN"/>
              </w:rPr>
              <w:t>9.2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DC1" w:rsidRPr="007C38E6" w:rsidRDefault="006A5DC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M1</w:t>
            </w:r>
          </w:p>
        </w:tc>
      </w:tr>
    </w:tbl>
    <w:p w:rsidR="00F25553" w:rsidRDefault="00F25553" w:rsidP="00F25553">
      <w:pPr>
        <w:rPr>
          <w:lang w:val="en-US" w:eastAsia="zh-CN"/>
        </w:rPr>
      </w:pPr>
    </w:p>
    <w:p w:rsidR="00127ED1" w:rsidRDefault="00127ED1" w:rsidP="0021792D">
      <w:pPr>
        <w:jc w:val="center"/>
      </w:pPr>
    </w:p>
    <w:p w:rsidR="001557D4" w:rsidRDefault="00BC5D9E" w:rsidP="001557D4">
      <w:r>
        <w:t>As there is no big difference between FDD and TDD, we propose:</w:t>
      </w:r>
    </w:p>
    <w:p w:rsidR="00BC5D9E" w:rsidRDefault="00BC5D9E" w:rsidP="001557D4">
      <w:pPr>
        <w:rPr>
          <w:lang w:eastAsia="zh-CN"/>
        </w:rPr>
      </w:pPr>
      <w:r w:rsidRPr="00856C36">
        <w:rPr>
          <w:b/>
        </w:rPr>
        <w:t xml:space="preserve">Proposal 1: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MPDS</w:t>
      </w:r>
      <w:r w:rsidRPr="00913CDC">
        <w:rPr>
          <w:rFonts w:hint="eastAsia"/>
          <w:lang w:eastAsia="zh-CN"/>
        </w:rPr>
        <w:t xml:space="preserve">CH Mode </w:t>
      </w:r>
      <w:proofErr w:type="gramStart"/>
      <w:r w:rsidRPr="00913CDC">
        <w:rPr>
          <w:rFonts w:hint="eastAsia"/>
          <w:lang w:eastAsia="zh-CN"/>
        </w:rPr>
        <w:t>A</w:t>
      </w:r>
      <w:proofErr w:type="gramEnd"/>
      <w:r>
        <w:rPr>
          <w:lang w:eastAsia="zh-CN"/>
        </w:rPr>
        <w:t xml:space="preserve"> TM6,</w:t>
      </w:r>
      <w:r w:rsidRPr="00913CDC">
        <w:rPr>
          <w:rFonts w:hint="eastAsia"/>
          <w:lang w:eastAsia="zh-CN"/>
        </w:rPr>
        <w:t xml:space="preserve"> </w:t>
      </w:r>
      <w:r>
        <w:rPr>
          <w:lang w:eastAsia="zh-CN"/>
        </w:rPr>
        <w:t>SNR= 7.2dB is suggest for FDD and TDD for achieving 70% of maximum throughput.</w:t>
      </w:r>
    </w:p>
    <w:p w:rsidR="00BC5D9E" w:rsidRDefault="00BC5D9E" w:rsidP="00BC5D9E">
      <w:pPr>
        <w:rPr>
          <w:lang w:eastAsia="zh-CN"/>
        </w:rPr>
      </w:pPr>
      <w:r w:rsidRPr="00856C36">
        <w:rPr>
          <w:b/>
        </w:rPr>
        <w:t xml:space="preserve">Proposal </w:t>
      </w:r>
      <w:r>
        <w:rPr>
          <w:b/>
        </w:rPr>
        <w:t>2</w:t>
      </w:r>
      <w:r w:rsidRPr="00856C36">
        <w:rPr>
          <w:b/>
        </w:rPr>
        <w:t xml:space="preserve">: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MPDS</w:t>
      </w:r>
      <w:r w:rsidRPr="00913CDC">
        <w:rPr>
          <w:rFonts w:hint="eastAsia"/>
          <w:lang w:eastAsia="zh-CN"/>
        </w:rPr>
        <w:t xml:space="preserve">CH Mode </w:t>
      </w:r>
      <w:proofErr w:type="gramStart"/>
      <w:r w:rsidRPr="00913CDC">
        <w:rPr>
          <w:rFonts w:hint="eastAsia"/>
          <w:lang w:eastAsia="zh-CN"/>
        </w:rPr>
        <w:t>A</w:t>
      </w:r>
      <w:proofErr w:type="gramEnd"/>
      <w:r>
        <w:rPr>
          <w:lang w:eastAsia="zh-CN"/>
        </w:rPr>
        <w:t xml:space="preserve"> TM2,</w:t>
      </w:r>
      <w:r w:rsidRPr="00913CDC">
        <w:rPr>
          <w:rFonts w:hint="eastAsia"/>
          <w:lang w:eastAsia="zh-CN"/>
        </w:rPr>
        <w:t xml:space="preserve"> </w:t>
      </w:r>
      <w:r>
        <w:rPr>
          <w:lang w:eastAsia="zh-CN"/>
        </w:rPr>
        <w:t>SNR= 9.2dB is suggest for FDD and TDD for achieving 70% of maximum throughput.</w:t>
      </w:r>
    </w:p>
    <w:p w:rsidR="00BC5D9E" w:rsidRPr="0038722E" w:rsidRDefault="00BC5D9E" w:rsidP="001557D4">
      <w:pPr>
        <w:rPr>
          <w:rFonts w:eastAsiaTheme="minorEastAsia"/>
          <w:lang w:eastAsia="zh-CN"/>
        </w:rPr>
      </w:pPr>
    </w:p>
    <w:p w:rsidR="00247559" w:rsidRDefault="00247559" w:rsidP="00247559">
      <w:pPr>
        <w:pStyle w:val="Heading2"/>
      </w:pPr>
      <w:proofErr w:type="gramStart"/>
      <w:r>
        <w:t>2.</w:t>
      </w:r>
      <w:r w:rsidR="007E1A41">
        <w:t>2</w:t>
      </w:r>
      <w:r>
        <w:tab/>
        <w:t xml:space="preserve">TM </w:t>
      </w:r>
      <w:r w:rsidR="00687E12">
        <w:t>9 Mode A</w:t>
      </w:r>
      <w:r>
        <w:t xml:space="preserve"> Simulation</w:t>
      </w:r>
      <w:proofErr w:type="gramEnd"/>
      <w:r>
        <w:t xml:space="preserve"> results</w:t>
      </w:r>
    </w:p>
    <w:p w:rsidR="006523D4" w:rsidRPr="0038722E" w:rsidRDefault="006A18C0" w:rsidP="00AE3387">
      <w:pPr>
        <w:jc w:val="center"/>
        <w:rPr>
          <w:lang w:val="en-US"/>
        </w:rPr>
      </w:pPr>
      <w:r>
        <w:rPr>
          <w:lang w:val="en-US"/>
        </w:rPr>
        <w:t>For PDSCH TM9 test</w:t>
      </w:r>
      <w:r w:rsidR="005A0205">
        <w:rPr>
          <w:lang w:val="en-US"/>
        </w:rPr>
        <w:t>, the simulation results for 504bits with repetition number = 8 is shown in figure 2.</w:t>
      </w:r>
    </w:p>
    <w:p w:rsidR="006523D4" w:rsidRDefault="006523D4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67819F2" wp14:editId="48880472">
            <wp:extent cx="4128253" cy="3051959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9788" cy="3060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7ED1" w:rsidRDefault="00127ED1" w:rsidP="00127ED1">
      <w:pPr>
        <w:pStyle w:val="Caption"/>
        <w:jc w:val="center"/>
      </w:pPr>
      <w:r>
        <w:t xml:space="preserve">Figure </w:t>
      </w:r>
      <w:r w:rsidR="005A0205">
        <w:t>2</w:t>
      </w:r>
      <w:r>
        <w:t xml:space="preserve">: </w:t>
      </w:r>
      <w:proofErr w:type="spellStart"/>
      <w:r>
        <w:t>eMTC</w:t>
      </w:r>
      <w:proofErr w:type="spellEnd"/>
      <w:r>
        <w:t xml:space="preserve"> MPDSCH TM9 TB size 504 bits demodulation performance in CE Mode </w:t>
      </w:r>
      <w:proofErr w:type="gramStart"/>
      <w:r>
        <w:t>A</w:t>
      </w:r>
      <w:proofErr w:type="gramEnd"/>
      <w:r>
        <w:t xml:space="preserve"> EPA5</w:t>
      </w:r>
    </w:p>
    <w:p w:rsidR="005A0205" w:rsidRDefault="005A0205" w:rsidP="005A0205"/>
    <w:p w:rsidR="005A0205" w:rsidRDefault="005A0205" w:rsidP="005A0205">
      <w:r>
        <w:t>When 2dB impairment is considered, the following SNR is required:</w:t>
      </w:r>
    </w:p>
    <w:p w:rsidR="006A18C0" w:rsidRDefault="006A18C0" w:rsidP="0038722E"/>
    <w:p w:rsidR="006A18C0" w:rsidRPr="00963F2A" w:rsidRDefault="006A18C0" w:rsidP="006A18C0">
      <w:pPr>
        <w:spacing w:after="0"/>
        <w:jc w:val="center"/>
        <w:rPr>
          <w:lang w:eastAsia="zh-CN"/>
        </w:rPr>
      </w:pPr>
      <w:r w:rsidRPr="00963F2A">
        <w:rPr>
          <w:lang w:eastAsia="zh-CN"/>
        </w:rPr>
        <w:lastRenderedPageBreak/>
        <w:t>T</w:t>
      </w:r>
      <w:r w:rsidRPr="00963F2A">
        <w:rPr>
          <w:rFonts w:hint="eastAsia"/>
          <w:lang w:eastAsia="zh-CN"/>
        </w:rPr>
        <w:t xml:space="preserve">able </w:t>
      </w:r>
      <w:r w:rsidR="003F5ED7">
        <w:rPr>
          <w:lang w:eastAsia="zh-CN"/>
        </w:rPr>
        <w:t>2</w:t>
      </w:r>
      <w:r w:rsidRPr="00963F2A">
        <w:rPr>
          <w:rFonts w:hint="eastAsia"/>
          <w:lang w:eastAsia="zh-CN"/>
        </w:rPr>
        <w:t xml:space="preserve"> T</w:t>
      </w:r>
      <w:r>
        <w:rPr>
          <w:rFonts w:hint="eastAsia"/>
          <w:lang w:eastAsia="zh-CN"/>
        </w:rPr>
        <w:t xml:space="preserve">M9 simulation results of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 xml:space="preserve"> </w:t>
      </w:r>
      <w:r w:rsidRPr="00963F2A">
        <w:rPr>
          <w:rFonts w:hint="eastAsia"/>
          <w:lang w:eastAsia="zh-CN"/>
        </w:rPr>
        <w:t>(FDD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with 2dB impairment</w:t>
      </w:r>
      <w:r w:rsidRPr="00963F2A">
        <w:rPr>
          <w:rFonts w:hint="eastAsia"/>
          <w:lang w:eastAsia="zh-CN"/>
        </w:rPr>
        <w:t>)</w:t>
      </w:r>
    </w:p>
    <w:tbl>
      <w:tblPr>
        <w:tblpPr w:leftFromText="180" w:rightFromText="180" w:vertAnchor="text" w:horzAnchor="margin" w:tblpXSpec="center" w:tblpY="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"/>
        <w:gridCol w:w="1607"/>
        <w:gridCol w:w="1213"/>
        <w:gridCol w:w="1521"/>
        <w:gridCol w:w="1161"/>
        <w:gridCol w:w="1141"/>
        <w:gridCol w:w="949"/>
        <w:gridCol w:w="931"/>
      </w:tblGrid>
      <w:tr w:rsidR="006A18C0" w:rsidRPr="00D95B2C" w:rsidTr="005A0205">
        <w:trPr>
          <w:trHeight w:val="234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Bandwidth</w:t>
            </w:r>
            <w:r w:rsidRPr="001F0BA6"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  <w:t xml:space="preserve"> and MCS</w:t>
            </w: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 xml:space="preserve"> 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Propagation Condition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Correlation Matrix and Antenna Configuration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Reference value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UE DL category</w:t>
            </w:r>
          </w:p>
        </w:tc>
      </w:tr>
      <w:tr w:rsidR="006A18C0" w:rsidRPr="00D95B2C" w:rsidTr="005A0205">
        <w:trPr>
          <w:trHeight w:val="234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14" w:rsidRPr="007C38E6" w:rsidRDefault="00007C14" w:rsidP="00007C14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Fraction of Maximum</w:t>
            </w:r>
          </w:p>
          <w:p w:rsidR="006A18C0" w:rsidRPr="001F0BA6" w:rsidRDefault="00007C14" w:rsidP="0038722E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Throughput (%)</w:t>
            </w:r>
            <w:r w:rsidR="006A18C0" w:rsidRPr="001F0BA6">
              <w:rPr>
                <w:rFonts w:ascii="Times New Roman" w:hAnsi="Times New Roman"/>
                <w:b w:val="0"/>
                <w:kern w:val="2"/>
                <w:sz w:val="20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Repetition</w:t>
            </w:r>
            <w:r>
              <w:rPr>
                <w:rFonts w:ascii="Times New Roman" w:hAnsi="Times New Roman" w:hint="eastAsia"/>
                <w:b w:val="0"/>
                <w:kern w:val="2"/>
                <w:sz w:val="20"/>
                <w:lang w:eastAsia="zh-CN"/>
              </w:rPr>
              <w:t xml:space="preserve"> numbers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1F0BA6">
              <w:rPr>
                <w:rFonts w:ascii="Times New Roman" w:hAnsi="Times New Roman"/>
                <w:b w:val="0"/>
                <w:kern w:val="2"/>
                <w:sz w:val="20"/>
              </w:rPr>
              <w:t>SNR (dB)</w:t>
            </w: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8C0" w:rsidRPr="001F0BA6" w:rsidRDefault="006A18C0" w:rsidP="00FC6402">
            <w:pPr>
              <w:pStyle w:val="TAH"/>
              <w:rPr>
                <w:rFonts w:ascii="Times New Roman" w:hAnsi="Times New Roman"/>
                <w:b w:val="0"/>
                <w:bCs/>
                <w:kern w:val="2"/>
                <w:sz w:val="20"/>
              </w:rPr>
            </w:pPr>
          </w:p>
        </w:tc>
      </w:tr>
      <w:tr w:rsidR="006A18C0" w:rsidRPr="00051269" w:rsidTr="005A0205">
        <w:trPr>
          <w:trHeight w:val="399"/>
        </w:trPr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F0BA6">
              <w:rPr>
                <w:rFonts w:ascii="Times New Roman" w:hAnsi="Times New Roman"/>
                <w:kern w:val="2"/>
                <w:sz w:val="20"/>
              </w:rPr>
              <w:t>10 MHz</w:t>
            </w:r>
          </w:p>
          <w:p w:rsidR="006A18C0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F0BA6">
              <w:rPr>
                <w:rFonts w:ascii="Times New Roman" w:hAnsi="Times New Roman"/>
                <w:kern w:val="2"/>
                <w:sz w:val="20"/>
              </w:rPr>
              <w:t>QPSK 1/3</w:t>
            </w:r>
          </w:p>
          <w:p w:rsidR="006A18C0" w:rsidRPr="001F0BA6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>(payload=504bit)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F0BA6">
              <w:rPr>
                <w:rFonts w:ascii="Times New Roman" w:hAnsi="Times New Roman"/>
                <w:kern w:val="2"/>
                <w:sz w:val="20"/>
              </w:rPr>
              <w:t>E</w:t>
            </w:r>
            <w:r>
              <w:rPr>
                <w:rFonts w:ascii="Times New Roman" w:hAnsi="Times New Roman" w:hint="eastAsia"/>
                <w:kern w:val="2"/>
                <w:sz w:val="20"/>
                <w:lang w:eastAsia="zh-CN"/>
              </w:rPr>
              <w:t>PA5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1F0BA6">
              <w:rPr>
                <w:rFonts w:ascii="Times New Roman" w:hAnsi="Times New Roman"/>
                <w:kern w:val="2"/>
                <w:sz w:val="20"/>
              </w:rPr>
              <w:t>2x1 Low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C0" w:rsidRPr="001F0BA6" w:rsidRDefault="00007C14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eastAsia="zh-CN"/>
              </w:rPr>
              <w:t>7</w:t>
            </w:r>
            <w:r w:rsidR="006A18C0" w:rsidRPr="001F0BA6">
              <w:rPr>
                <w:rFonts w:ascii="Times New Roman" w:hAnsi="Times New Roman"/>
                <w:kern w:val="2"/>
                <w:sz w:val="20"/>
                <w:lang w:eastAsia="zh-CN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C0" w:rsidRPr="00051269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C0" w:rsidRPr="00C80B3F" w:rsidRDefault="006A18C0" w:rsidP="0038722E">
            <w:pPr>
              <w:pStyle w:val="TAC"/>
              <w:rPr>
                <w:rFonts w:ascii="Times New Roman" w:hAnsi="Times New Roman"/>
                <w:kern w:val="2"/>
                <w:sz w:val="20"/>
                <w:lang w:val="en-US" w:eastAsia="zh-CN"/>
              </w:rPr>
            </w:pPr>
            <w:r w:rsidRPr="00C80B3F">
              <w:rPr>
                <w:rFonts w:ascii="Times New Roman" w:hAnsi="Times New Roman" w:hint="eastAsia"/>
                <w:kern w:val="2"/>
                <w:sz w:val="20"/>
                <w:lang w:eastAsia="zh-CN"/>
              </w:rPr>
              <w:t>-</w:t>
            </w:r>
            <w:r w:rsidR="00007C14">
              <w:rPr>
                <w:rFonts w:ascii="Times New Roman" w:hAnsi="Times New Roman"/>
                <w:kern w:val="2"/>
                <w:sz w:val="20"/>
                <w:lang w:eastAsia="zh-CN"/>
              </w:rPr>
              <w:t>1.3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8C0" w:rsidRPr="001F0BA6" w:rsidRDefault="006A18C0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1F0BA6">
              <w:rPr>
                <w:rFonts w:ascii="Times New Roman" w:hAnsi="Times New Roman"/>
                <w:kern w:val="2"/>
                <w:sz w:val="20"/>
                <w:lang w:eastAsia="zh-CN"/>
              </w:rPr>
              <w:t>M1</w:t>
            </w:r>
          </w:p>
        </w:tc>
      </w:tr>
    </w:tbl>
    <w:p w:rsidR="006A18C0" w:rsidRPr="0038722E" w:rsidRDefault="006A18C0" w:rsidP="0038722E"/>
    <w:p w:rsidR="00127ED1" w:rsidRDefault="00127ED1" w:rsidP="00AE3387">
      <w:pPr>
        <w:jc w:val="center"/>
      </w:pPr>
    </w:p>
    <w:p w:rsidR="00F400BB" w:rsidRPr="0038722E" w:rsidRDefault="00F400BB" w:rsidP="00F400BB">
      <w:r w:rsidRPr="00856C36">
        <w:rPr>
          <w:b/>
        </w:rPr>
        <w:t xml:space="preserve">Proposal </w:t>
      </w:r>
      <w:r w:rsidR="00104642">
        <w:rPr>
          <w:b/>
        </w:rPr>
        <w:t>3</w:t>
      </w:r>
      <w:r w:rsidRPr="00856C36">
        <w:rPr>
          <w:b/>
        </w:rPr>
        <w:t xml:space="preserve">: </w:t>
      </w:r>
      <w:r w:rsidR="005A0205">
        <w:t xml:space="preserve">For </w:t>
      </w:r>
      <w:r w:rsidRPr="0038722E">
        <w:t xml:space="preserve">TBS=504bits and </w:t>
      </w:r>
      <w:r w:rsidR="005A0205">
        <w:t>8</w:t>
      </w:r>
      <w:r w:rsidRPr="0038722E">
        <w:t xml:space="preserve"> repetitions for PDSCH TM9</w:t>
      </w:r>
      <w:r w:rsidR="00104642">
        <w:t xml:space="preserve"> Mode A</w:t>
      </w:r>
      <w:r w:rsidR="005A0205">
        <w:t xml:space="preserve"> test</w:t>
      </w:r>
      <w:proofErr w:type="gramStart"/>
      <w:r w:rsidR="005A0205">
        <w:t>,</w:t>
      </w:r>
      <w:r w:rsidRPr="0038722E">
        <w:t xml:space="preserve"> </w:t>
      </w:r>
      <w:r w:rsidR="00104642">
        <w:t xml:space="preserve"> </w:t>
      </w:r>
      <w:r w:rsidR="005A0205">
        <w:rPr>
          <w:lang w:eastAsia="zh-CN"/>
        </w:rPr>
        <w:t>SNR</w:t>
      </w:r>
      <w:proofErr w:type="gramEnd"/>
      <w:r w:rsidR="005A0205">
        <w:rPr>
          <w:lang w:eastAsia="zh-CN"/>
        </w:rPr>
        <w:t>= -1.3</w:t>
      </w:r>
      <w:r w:rsidR="00104642">
        <w:rPr>
          <w:lang w:eastAsia="zh-CN"/>
        </w:rPr>
        <w:t>dB is suggest for FDD and TDD for achieving 70% of maximum throughput.</w:t>
      </w:r>
    </w:p>
    <w:p w:rsidR="00F400BB" w:rsidRPr="00687E12" w:rsidRDefault="00F400BB" w:rsidP="00AE3387">
      <w:pPr>
        <w:jc w:val="center"/>
      </w:pPr>
    </w:p>
    <w:p w:rsidR="007E1A41" w:rsidRDefault="007E1A41" w:rsidP="007E1A41">
      <w:pPr>
        <w:pStyle w:val="Heading2"/>
      </w:pPr>
      <w:r>
        <w:t>2.3</w:t>
      </w:r>
      <w:r>
        <w:tab/>
        <w:t>TM 2 Mode B Simulation results</w:t>
      </w:r>
    </w:p>
    <w:p w:rsidR="00EF3FFB" w:rsidRPr="00EF3FFB" w:rsidRDefault="00EF3FFB" w:rsidP="00EF3FFB">
      <w:r>
        <w:t xml:space="preserve">Fig.4 </w:t>
      </w:r>
      <w:r w:rsidR="003F5ED7">
        <w:t>is</w:t>
      </w:r>
      <w:r>
        <w:t xml:space="preserve"> TM2 Mode B simulation results for ETU1 channel.</w:t>
      </w:r>
    </w:p>
    <w:p w:rsidR="00EF3FFB" w:rsidRDefault="00EF3FFB" w:rsidP="00EF3FFB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13566410" wp14:editId="74497B39">
            <wp:extent cx="4037611" cy="3028209"/>
            <wp:effectExtent l="0" t="0" r="127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7688" cy="3050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7ED1" w:rsidRDefault="00127ED1" w:rsidP="00127ED1">
      <w:pPr>
        <w:pStyle w:val="Caption"/>
        <w:jc w:val="center"/>
      </w:pPr>
      <w:r>
        <w:t xml:space="preserve">Figure </w:t>
      </w:r>
      <w:r w:rsidR="00630C28">
        <w:t>4</w:t>
      </w:r>
      <w:r>
        <w:t xml:space="preserve">: </w:t>
      </w:r>
      <w:proofErr w:type="spellStart"/>
      <w:r>
        <w:t>eMTC</w:t>
      </w:r>
      <w:proofErr w:type="spellEnd"/>
      <w:r>
        <w:t xml:space="preserve"> MPDSCH TM2 demodulation performance in CE Mode B ETU1</w:t>
      </w:r>
    </w:p>
    <w:p w:rsidR="00D73D86" w:rsidRDefault="00D73D86" w:rsidP="00127ED1">
      <w:pPr>
        <w:rPr>
          <w:lang w:eastAsia="en-US"/>
        </w:rPr>
      </w:pPr>
    </w:p>
    <w:p w:rsidR="00127ED1" w:rsidRPr="00127ED1" w:rsidRDefault="00D73D86" w:rsidP="00127ED1">
      <w:pPr>
        <w:rPr>
          <w:lang w:eastAsia="en-US"/>
        </w:rPr>
      </w:pPr>
      <w:r>
        <w:rPr>
          <w:lang w:eastAsia="en-US"/>
        </w:rPr>
        <w:t>Simulation results is given in Table 3.</w:t>
      </w:r>
    </w:p>
    <w:p w:rsidR="003F5ED7" w:rsidRDefault="003F5ED7" w:rsidP="003F5ED7">
      <w:pPr>
        <w:spacing w:after="0"/>
        <w:jc w:val="center"/>
        <w:rPr>
          <w:lang w:eastAsia="zh-CN"/>
        </w:rPr>
      </w:pPr>
      <w:r w:rsidRPr="007C38E6">
        <w:rPr>
          <w:lang w:eastAsia="zh-CN"/>
        </w:rPr>
        <w:t>T</w:t>
      </w:r>
      <w:r w:rsidRPr="007C38E6">
        <w:rPr>
          <w:rFonts w:hint="eastAsia"/>
          <w:lang w:eastAsia="zh-CN"/>
        </w:rPr>
        <w:t xml:space="preserve">able </w:t>
      </w:r>
      <w:r>
        <w:rPr>
          <w:lang w:eastAsia="zh-CN"/>
        </w:rPr>
        <w:t>3</w:t>
      </w:r>
      <w:r w:rsidRPr="007C38E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simulation results of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 xml:space="preserve"> TM2 </w:t>
      </w:r>
      <w:r w:rsidRPr="007C38E6">
        <w:rPr>
          <w:rFonts w:hint="eastAsia"/>
          <w:lang w:eastAsia="zh-CN"/>
        </w:rPr>
        <w:t>(</w:t>
      </w:r>
      <w:r w:rsidRPr="00963F2A">
        <w:rPr>
          <w:rFonts w:hint="eastAsia"/>
          <w:lang w:eastAsia="zh-CN"/>
        </w:rPr>
        <w:t>FDD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with 2dB impairment</w:t>
      </w:r>
      <w:r w:rsidRPr="007C38E6">
        <w:rPr>
          <w:rFonts w:hint="eastAsia"/>
          <w:lang w:eastAsia="zh-CN"/>
        </w:rPr>
        <w:t>)</w:t>
      </w:r>
    </w:p>
    <w:tbl>
      <w:tblPr>
        <w:tblpPr w:leftFromText="180" w:rightFromText="180" w:vertAnchor="text" w:horzAnchor="margin" w:tblpXSpec="center" w:tblpY="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1110"/>
        <w:gridCol w:w="1232"/>
        <w:gridCol w:w="1605"/>
        <w:gridCol w:w="1161"/>
        <w:gridCol w:w="1050"/>
        <w:gridCol w:w="912"/>
        <w:gridCol w:w="905"/>
      </w:tblGrid>
      <w:tr w:rsidR="003F5ED7" w:rsidRPr="00D95B2C" w:rsidTr="003F5ED7">
        <w:trPr>
          <w:trHeight w:val="234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>
              <w:rPr>
                <w:rFonts w:ascii="Times New Roman" w:hAnsi="Times New Roman"/>
                <w:b w:val="0"/>
                <w:kern w:val="2"/>
                <w:sz w:val="20"/>
              </w:rPr>
              <w:t>Duplex mode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Bandwidth</w:t>
            </w:r>
            <w:r w:rsidRPr="007C38E6"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  <w:t xml:space="preserve"> and MCS</w:t>
            </w: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Propagation Condition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Correlation Matrix and Antenna Configuration</w:t>
            </w:r>
          </w:p>
        </w:tc>
        <w:tc>
          <w:tcPr>
            <w:tcW w:w="2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Reference value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UE DL category</w:t>
            </w:r>
          </w:p>
        </w:tc>
      </w:tr>
      <w:tr w:rsidR="003F5ED7" w:rsidRPr="00D95B2C" w:rsidTr="003F5ED7">
        <w:trPr>
          <w:trHeight w:val="234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561" w:rsidRPr="007C38E6" w:rsidRDefault="00932561" w:rsidP="00932561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Fraction of Maximum</w:t>
            </w:r>
          </w:p>
          <w:p w:rsidR="003F5ED7" w:rsidRPr="007C38E6" w:rsidRDefault="00932561" w:rsidP="00932561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Throughput (%)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D7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Repetition</w:t>
            </w:r>
          </w:p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b w:val="0"/>
                <w:kern w:val="2"/>
                <w:sz w:val="20"/>
                <w:lang w:eastAsia="zh-CN"/>
              </w:rPr>
              <w:t>numbers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kern w:val="2"/>
                <w:sz w:val="20"/>
              </w:rPr>
            </w:pPr>
            <w:r w:rsidRPr="007C38E6">
              <w:rPr>
                <w:rFonts w:ascii="Times New Roman" w:hAnsi="Times New Roman"/>
                <w:b w:val="0"/>
                <w:kern w:val="2"/>
                <w:sz w:val="20"/>
              </w:rPr>
              <w:t>SNR (dB)</w:t>
            </w: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D7" w:rsidRPr="007C38E6" w:rsidRDefault="003F5ED7" w:rsidP="00FC6402">
            <w:pPr>
              <w:pStyle w:val="TAH"/>
              <w:rPr>
                <w:rFonts w:ascii="Times New Roman" w:hAnsi="Times New Roman"/>
                <w:b w:val="0"/>
                <w:bCs/>
                <w:kern w:val="2"/>
                <w:sz w:val="20"/>
              </w:rPr>
            </w:pPr>
          </w:p>
        </w:tc>
      </w:tr>
      <w:tr w:rsidR="003F5ED7" w:rsidRPr="00D95B2C" w:rsidTr="003F5ED7">
        <w:trPr>
          <w:trHeight w:val="11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eastAsia="zh-CN"/>
              </w:rPr>
              <w:t>FDD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10 MHz</w:t>
            </w:r>
          </w:p>
          <w:p w:rsidR="003F5ED7" w:rsidRPr="007C38E6" w:rsidRDefault="003F5ED7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lastRenderedPageBreak/>
              <w:t>QPSK 1/3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lastRenderedPageBreak/>
              <w:t>E</w:t>
            </w: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TU1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C"/>
              <w:rPr>
                <w:rFonts w:ascii="Times New Roman" w:hAnsi="Times New Roman"/>
                <w:kern w:val="2"/>
                <w:sz w:val="20"/>
              </w:rPr>
            </w:pPr>
            <w:r w:rsidRPr="007C38E6">
              <w:rPr>
                <w:rFonts w:ascii="Times New Roman" w:hAnsi="Times New Roman"/>
                <w:kern w:val="2"/>
                <w:sz w:val="20"/>
              </w:rPr>
              <w:t>2x1 Low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932561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/>
                <w:kern w:val="2"/>
                <w:sz w:val="20"/>
                <w:lang w:eastAsia="zh-CN"/>
              </w:rPr>
              <w:t>7</w:t>
            </w:r>
            <w:r w:rsidR="003F5ED7"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D7" w:rsidRPr="007C38E6" w:rsidRDefault="003F5ED7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0"/>
                <w:lang w:eastAsia="zh-CN"/>
              </w:rPr>
              <w:t>64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D7" w:rsidRPr="007C38E6" w:rsidRDefault="003F5ED7" w:rsidP="0038722E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kern w:val="2"/>
                <w:sz w:val="20"/>
                <w:lang w:eastAsia="zh-CN"/>
              </w:rPr>
              <w:t>-15.</w:t>
            </w:r>
            <w:r w:rsidR="00230F69">
              <w:rPr>
                <w:rFonts w:ascii="Times New Roman" w:hAnsi="Times New Roman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ED7" w:rsidRPr="007C38E6" w:rsidRDefault="003F5ED7" w:rsidP="00FC6402">
            <w:pPr>
              <w:pStyle w:val="TAC"/>
              <w:rPr>
                <w:rFonts w:ascii="Times New Roman" w:hAnsi="Times New Roman"/>
                <w:kern w:val="2"/>
                <w:sz w:val="20"/>
                <w:lang w:eastAsia="zh-CN"/>
              </w:rPr>
            </w:pPr>
            <w:r w:rsidRPr="007C38E6">
              <w:rPr>
                <w:rFonts w:ascii="Times New Roman" w:hAnsi="Times New Roman"/>
                <w:kern w:val="2"/>
                <w:sz w:val="20"/>
                <w:lang w:eastAsia="zh-CN"/>
              </w:rPr>
              <w:t>M1</w:t>
            </w:r>
          </w:p>
        </w:tc>
      </w:tr>
    </w:tbl>
    <w:p w:rsidR="003F5ED7" w:rsidRDefault="003F5ED7" w:rsidP="003F5ED7">
      <w:pPr>
        <w:spacing w:after="0"/>
        <w:jc w:val="center"/>
        <w:rPr>
          <w:lang w:eastAsia="zh-CN"/>
        </w:rPr>
      </w:pPr>
    </w:p>
    <w:p w:rsidR="003F5ED7" w:rsidRDefault="003F5ED7" w:rsidP="003F5ED7">
      <w:pPr>
        <w:spacing w:after="0"/>
        <w:rPr>
          <w:lang w:eastAsia="zh-CN"/>
        </w:rPr>
      </w:pPr>
    </w:p>
    <w:p w:rsidR="00104642" w:rsidRPr="00FC6402" w:rsidRDefault="00104642" w:rsidP="00104642">
      <w:r w:rsidRPr="00856C36">
        <w:rPr>
          <w:b/>
        </w:rPr>
        <w:t xml:space="preserve">Proposal </w:t>
      </w:r>
      <w:r>
        <w:rPr>
          <w:b/>
        </w:rPr>
        <w:t>4</w:t>
      </w:r>
      <w:r w:rsidRPr="00856C36">
        <w:rPr>
          <w:b/>
        </w:rPr>
        <w:t xml:space="preserve">: </w:t>
      </w:r>
      <w:r w:rsidRPr="00FC6402">
        <w:t>Set 16 repetitions for PDSCH TM</w:t>
      </w:r>
      <w:r>
        <w:t>2 Mode B</w:t>
      </w:r>
      <w:r w:rsidRPr="00FC6402">
        <w:t xml:space="preserve"> test. </w:t>
      </w:r>
      <w:r>
        <w:t xml:space="preserve"> </w:t>
      </w:r>
      <w:r>
        <w:rPr>
          <w:lang w:eastAsia="zh-CN"/>
        </w:rPr>
        <w:t>SNR= -15.1dB is suggest for FDD and TDD for achieving 70% of maximum throughput.</w:t>
      </w:r>
    </w:p>
    <w:p w:rsidR="00104642" w:rsidRDefault="00104642" w:rsidP="00104642">
      <w:pPr>
        <w:rPr>
          <w:lang w:eastAsia="zh-CN"/>
        </w:rPr>
      </w:pPr>
    </w:p>
    <w:p w:rsidR="00932561" w:rsidRDefault="00932561" w:rsidP="003F5ED7">
      <w:pPr>
        <w:spacing w:after="0"/>
        <w:rPr>
          <w:lang w:eastAsia="zh-CN"/>
        </w:rPr>
      </w:pPr>
    </w:p>
    <w:p w:rsidR="00FA3B66" w:rsidRDefault="00FA3B66" w:rsidP="00FA3B66">
      <w:pPr>
        <w:pStyle w:val="Heading1"/>
      </w:pPr>
      <w:r>
        <w:t>3</w:t>
      </w:r>
      <w:r>
        <w:tab/>
        <w:t>Conclusion</w:t>
      </w:r>
    </w:p>
    <w:p w:rsidR="0066322A" w:rsidRDefault="0066322A" w:rsidP="0066322A">
      <w:pPr>
        <w:rPr>
          <w:lang w:eastAsia="zh-CN"/>
        </w:rPr>
      </w:pPr>
      <w:r w:rsidRPr="00856C36">
        <w:rPr>
          <w:b/>
        </w:rPr>
        <w:t xml:space="preserve">Proposal 1: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MPDS</w:t>
      </w:r>
      <w:r w:rsidRPr="00913CDC">
        <w:rPr>
          <w:rFonts w:hint="eastAsia"/>
          <w:lang w:eastAsia="zh-CN"/>
        </w:rPr>
        <w:t xml:space="preserve">CH Mode </w:t>
      </w:r>
      <w:proofErr w:type="gramStart"/>
      <w:r w:rsidRPr="00913CDC">
        <w:rPr>
          <w:rFonts w:hint="eastAsia"/>
          <w:lang w:eastAsia="zh-CN"/>
        </w:rPr>
        <w:t>A</w:t>
      </w:r>
      <w:proofErr w:type="gramEnd"/>
      <w:r>
        <w:rPr>
          <w:lang w:eastAsia="zh-CN"/>
        </w:rPr>
        <w:t xml:space="preserve"> TM6,</w:t>
      </w:r>
      <w:r w:rsidRPr="00913CDC">
        <w:rPr>
          <w:rFonts w:hint="eastAsia"/>
          <w:lang w:eastAsia="zh-CN"/>
        </w:rPr>
        <w:t xml:space="preserve"> </w:t>
      </w:r>
      <w:r>
        <w:rPr>
          <w:lang w:eastAsia="zh-CN"/>
        </w:rPr>
        <w:t>SNR= 7.2dB is suggest for FDD and TDD for achieving 70% of maximum throughput.</w:t>
      </w:r>
    </w:p>
    <w:p w:rsidR="0066322A" w:rsidRDefault="0066322A" w:rsidP="0066322A">
      <w:pPr>
        <w:rPr>
          <w:lang w:eastAsia="zh-CN"/>
        </w:rPr>
      </w:pPr>
      <w:r w:rsidRPr="00856C36">
        <w:rPr>
          <w:b/>
        </w:rPr>
        <w:t xml:space="preserve">Proposal </w:t>
      </w:r>
      <w:r>
        <w:rPr>
          <w:b/>
        </w:rPr>
        <w:t>2</w:t>
      </w:r>
      <w:r w:rsidRPr="00856C36">
        <w:rPr>
          <w:b/>
        </w:rPr>
        <w:t xml:space="preserve">: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MPDS</w:t>
      </w:r>
      <w:r w:rsidRPr="00913CDC">
        <w:rPr>
          <w:rFonts w:hint="eastAsia"/>
          <w:lang w:eastAsia="zh-CN"/>
        </w:rPr>
        <w:t xml:space="preserve">CH Mode </w:t>
      </w:r>
      <w:proofErr w:type="gramStart"/>
      <w:r w:rsidRPr="00913CDC">
        <w:rPr>
          <w:rFonts w:hint="eastAsia"/>
          <w:lang w:eastAsia="zh-CN"/>
        </w:rPr>
        <w:t>A</w:t>
      </w:r>
      <w:proofErr w:type="gramEnd"/>
      <w:r>
        <w:rPr>
          <w:lang w:eastAsia="zh-CN"/>
        </w:rPr>
        <w:t xml:space="preserve"> TM2,</w:t>
      </w:r>
      <w:r w:rsidRPr="00913CDC">
        <w:rPr>
          <w:rFonts w:hint="eastAsia"/>
          <w:lang w:eastAsia="zh-CN"/>
        </w:rPr>
        <w:t xml:space="preserve"> </w:t>
      </w:r>
      <w:r>
        <w:rPr>
          <w:lang w:eastAsia="zh-CN"/>
        </w:rPr>
        <w:t>SNR= 9.2dB is suggest for FDD and TDD for achieving 70% of maximum throughput.</w:t>
      </w:r>
    </w:p>
    <w:p w:rsidR="005A0205" w:rsidRPr="0078017F" w:rsidRDefault="005A0205" w:rsidP="005A0205">
      <w:r w:rsidRPr="00856C36">
        <w:rPr>
          <w:b/>
        </w:rPr>
        <w:t xml:space="preserve">Proposal </w:t>
      </w:r>
      <w:r>
        <w:rPr>
          <w:b/>
        </w:rPr>
        <w:t>3</w:t>
      </w:r>
      <w:r w:rsidRPr="00856C36">
        <w:rPr>
          <w:b/>
        </w:rPr>
        <w:t xml:space="preserve">: </w:t>
      </w:r>
      <w:r>
        <w:t xml:space="preserve">For </w:t>
      </w:r>
      <w:r w:rsidRPr="0078017F">
        <w:t xml:space="preserve">TBS=504bits and </w:t>
      </w:r>
      <w:r>
        <w:t>8</w:t>
      </w:r>
      <w:r w:rsidRPr="0078017F">
        <w:t xml:space="preserve"> repetitions for PDSCH TM9</w:t>
      </w:r>
      <w:r>
        <w:t xml:space="preserve"> Mode A</w:t>
      </w:r>
      <w:r w:rsidRPr="0078017F">
        <w:t xml:space="preserve"> test</w:t>
      </w:r>
      <w:proofErr w:type="gramStart"/>
      <w:r w:rsidRPr="0078017F">
        <w:t xml:space="preserve">, </w:t>
      </w:r>
      <w:r>
        <w:t xml:space="preserve"> </w:t>
      </w:r>
      <w:r>
        <w:rPr>
          <w:lang w:eastAsia="zh-CN"/>
        </w:rPr>
        <w:t>SNR</w:t>
      </w:r>
      <w:proofErr w:type="gramEnd"/>
      <w:r>
        <w:rPr>
          <w:lang w:eastAsia="zh-CN"/>
        </w:rPr>
        <w:t>= -1.3dB is suggest for FDD and TDD for achieving 70% of maximum throughput.</w:t>
      </w:r>
    </w:p>
    <w:p w:rsidR="0066322A" w:rsidRDefault="0066322A" w:rsidP="0066322A">
      <w:pPr>
        <w:rPr>
          <w:lang w:eastAsia="zh-CN"/>
        </w:rPr>
      </w:pPr>
      <w:r w:rsidRPr="00856C36">
        <w:rPr>
          <w:b/>
        </w:rPr>
        <w:t xml:space="preserve">Proposal </w:t>
      </w:r>
      <w:r>
        <w:rPr>
          <w:b/>
        </w:rPr>
        <w:t>4</w:t>
      </w:r>
      <w:r w:rsidRPr="00856C36">
        <w:rPr>
          <w:b/>
        </w:rPr>
        <w:t xml:space="preserve">: </w:t>
      </w:r>
      <w:r w:rsidRPr="00FC6402">
        <w:t>Set 16 repetitions for PDSCH TM</w:t>
      </w:r>
      <w:r>
        <w:t>2 Mode B</w:t>
      </w:r>
      <w:r w:rsidRPr="00FC6402">
        <w:t xml:space="preserve"> test. </w:t>
      </w:r>
      <w:r>
        <w:t xml:space="preserve"> </w:t>
      </w:r>
      <w:r>
        <w:rPr>
          <w:lang w:eastAsia="zh-CN"/>
        </w:rPr>
        <w:t>SNR= -15.1dB is suggest for FDD and TDD for achieving 70% of maximum throughput.</w:t>
      </w:r>
    </w:p>
    <w:p w:rsidR="00FA3B66" w:rsidRDefault="00B43090" w:rsidP="00FA3B66">
      <w:pPr>
        <w:pStyle w:val="Heading1"/>
      </w:pPr>
      <w:r>
        <w:t>4</w:t>
      </w:r>
      <w:r w:rsidR="00FA3B66">
        <w:tab/>
        <w:t>Reference</w:t>
      </w:r>
    </w:p>
    <w:p w:rsidR="00FA3B66" w:rsidRPr="0038722E" w:rsidRDefault="00BE2A58" w:rsidP="0038722E">
      <w:pPr>
        <w:pStyle w:val="Reference"/>
        <w:rPr>
          <w:lang w:val="en-US"/>
        </w:rPr>
      </w:pPr>
      <w:bookmarkStart w:id="1" w:name="_Ref430877292"/>
      <w:bookmarkStart w:id="2" w:name="_Ref430940413"/>
      <w:bookmarkStart w:id="3" w:name="_Ref446515351"/>
      <w:r w:rsidRPr="007427AA">
        <w:t>R4-16</w:t>
      </w:r>
      <w:r>
        <w:t xml:space="preserve">8697, “WF on </w:t>
      </w:r>
      <w:proofErr w:type="spellStart"/>
      <w:r>
        <w:t>eMTC</w:t>
      </w:r>
      <w:proofErr w:type="spellEnd"/>
      <w:r>
        <w:t xml:space="preserve"> UE demodulation </w:t>
      </w:r>
      <w:r w:rsidRPr="007427AA">
        <w:t xml:space="preserve"> requirements</w:t>
      </w:r>
      <w:r>
        <w:t xml:space="preserve">,” </w:t>
      </w:r>
      <w:r w:rsidRPr="007427AA">
        <w:t xml:space="preserve">Ericsson, Huawei, </w:t>
      </w:r>
      <w:proofErr w:type="spellStart"/>
      <w:r w:rsidRPr="007427AA">
        <w:t>HiSilicon</w:t>
      </w:r>
      <w:proofErr w:type="spellEnd"/>
      <w:r>
        <w:t>, 3GPP RAN4 #80bis, October 2016</w:t>
      </w:r>
      <w:bookmarkEnd w:id="1"/>
      <w:bookmarkEnd w:id="2"/>
      <w:bookmarkEnd w:id="3"/>
    </w:p>
    <w:p w:rsidR="00FA3B66" w:rsidRDefault="00FA3B66" w:rsidP="00FA3B66">
      <w:pPr>
        <w:rPr>
          <w:lang w:val="en-US"/>
        </w:rPr>
      </w:pPr>
    </w:p>
    <w:p w:rsidR="002B5DCC" w:rsidRDefault="002B5DCC" w:rsidP="002B5DCC">
      <w:pPr>
        <w:pStyle w:val="Heading1"/>
      </w:pPr>
      <w:r>
        <w:t>5</w:t>
      </w:r>
      <w:r>
        <w:tab/>
        <w:t>Appendix</w:t>
      </w:r>
    </w:p>
    <w:p w:rsidR="002B5DCC" w:rsidRPr="002B5DCC" w:rsidRDefault="00F53EB5" w:rsidP="002B5DCC">
      <w:pPr>
        <w:jc w:val="center"/>
      </w:pPr>
      <w:r>
        <w:t>Table: MPDSCH simulation parameter</w:t>
      </w:r>
      <w:r w:rsidDel="00F53EB5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2263"/>
        <w:gridCol w:w="2282"/>
        <w:gridCol w:w="2264"/>
      </w:tblGrid>
      <w:tr w:rsidR="002B5DCC" w:rsidRPr="00B33AB1" w:rsidTr="007813F8">
        <w:trPr>
          <w:tblHeader/>
        </w:trPr>
        <w:tc>
          <w:tcPr>
            <w:tcW w:w="2538" w:type="dxa"/>
            <w:shd w:val="pct10" w:color="auto" w:fill="auto"/>
          </w:tcPr>
          <w:p w:rsidR="002B5DCC" w:rsidRPr="005E1AF7" w:rsidRDefault="002B5DCC" w:rsidP="007813F8">
            <w:pPr>
              <w:spacing w:after="0"/>
            </w:pPr>
          </w:p>
        </w:tc>
        <w:tc>
          <w:tcPr>
            <w:tcW w:w="2345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Test 1</w:t>
            </w:r>
          </w:p>
        </w:tc>
        <w:tc>
          <w:tcPr>
            <w:tcW w:w="2346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Test 2</w:t>
            </w:r>
          </w:p>
        </w:tc>
        <w:tc>
          <w:tcPr>
            <w:tcW w:w="2346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Test 3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pct10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Parameters</w:t>
            </w:r>
          </w:p>
        </w:tc>
        <w:tc>
          <w:tcPr>
            <w:tcW w:w="2345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CE Mode A</w:t>
            </w:r>
          </w:p>
        </w:tc>
        <w:tc>
          <w:tcPr>
            <w:tcW w:w="2346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CE Mode A</w:t>
            </w:r>
          </w:p>
        </w:tc>
        <w:tc>
          <w:tcPr>
            <w:tcW w:w="2346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CE Mode B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pct10" w:color="auto" w:fill="auto"/>
          </w:tcPr>
          <w:p w:rsidR="002B5DCC" w:rsidRPr="005E1AF7" w:rsidRDefault="002B5DCC" w:rsidP="007813F8">
            <w:pPr>
              <w:spacing w:after="0"/>
            </w:pPr>
            <w:r>
              <w:t>Target SNR [dB]</w:t>
            </w:r>
          </w:p>
        </w:tc>
        <w:tc>
          <w:tcPr>
            <w:tcW w:w="2345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>
              <w:t>10dB</w:t>
            </w:r>
          </w:p>
        </w:tc>
        <w:tc>
          <w:tcPr>
            <w:tcW w:w="2346" w:type="dxa"/>
            <w:shd w:val="pct10" w:color="auto" w:fill="auto"/>
          </w:tcPr>
          <w:p w:rsidR="002B5DCC" w:rsidRPr="00DB40C8" w:rsidRDefault="002B5DCC" w:rsidP="007813F8">
            <w:pPr>
              <w:spacing w:after="0"/>
            </w:pPr>
            <w:r w:rsidRPr="00DB40C8">
              <w:t>Option 1: 0dB</w:t>
            </w:r>
          </w:p>
          <w:p w:rsidR="002B5DCC" w:rsidRDefault="002B5DCC" w:rsidP="007813F8">
            <w:pPr>
              <w:spacing w:after="0"/>
            </w:pPr>
            <w:r w:rsidRPr="00DB40C8">
              <w:t>Option 2: -6dB</w:t>
            </w:r>
          </w:p>
          <w:p w:rsidR="002B5DCC" w:rsidRPr="00B33AB1" w:rsidRDefault="002B5DCC" w:rsidP="007813F8">
            <w:pPr>
              <w:spacing w:after="0"/>
            </w:pPr>
            <w:r w:rsidRPr="002B5DCC">
              <w:t>Option3: [-3dB]</w:t>
            </w:r>
          </w:p>
        </w:tc>
        <w:tc>
          <w:tcPr>
            <w:tcW w:w="2346" w:type="dxa"/>
            <w:shd w:val="pct10" w:color="auto" w:fill="auto"/>
          </w:tcPr>
          <w:p w:rsidR="002B5DCC" w:rsidRPr="00B33AB1" w:rsidRDefault="002B5DCC" w:rsidP="007813F8">
            <w:pPr>
              <w:spacing w:after="0"/>
            </w:pPr>
            <w:r>
              <w:t>-15dB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System bandwidth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10MHz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10MHz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10MHz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PDSCH transmission mode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TM6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TM9 single layer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TM2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MCS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>
              <w:t>[</w:t>
            </w:r>
            <w:r w:rsidRPr="00B33AB1">
              <w:t>16QAM 1/2</w:t>
            </w:r>
            <w:r>
              <w:t>]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>
              <w:t>[</w:t>
            </w:r>
            <w:r w:rsidRPr="00B33AB1">
              <w:t>QPSK 1/3</w:t>
            </w:r>
            <w:r>
              <w:t>]/[</w:t>
            </w:r>
            <w:r w:rsidRPr="00B33AB1">
              <w:t xml:space="preserve"> QPSK </w:t>
            </w:r>
            <w:r>
              <w:t>1/10]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>
              <w:t>[</w:t>
            </w:r>
            <w:r w:rsidRPr="00B33AB1">
              <w:t>QPSK 1/3</w:t>
            </w:r>
            <w:r>
              <w:t>]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Allocated resource blocks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3 (Note 2)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6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6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TBS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744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152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152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 xml:space="preserve">OCNG pattern 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FFS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FFS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FFS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Propagation condition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EPA5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EPA5</w:t>
            </w:r>
          </w:p>
        </w:tc>
        <w:tc>
          <w:tcPr>
            <w:tcW w:w="2346" w:type="dxa"/>
            <w:shd w:val="clear" w:color="auto" w:fill="auto"/>
          </w:tcPr>
          <w:p w:rsidR="002B5DCC" w:rsidRDefault="002B5DCC" w:rsidP="007813F8">
            <w:pPr>
              <w:spacing w:after="0"/>
              <w:rPr>
                <w:highlight w:val="yellow"/>
              </w:rPr>
            </w:pPr>
            <w:r>
              <w:t xml:space="preserve">Option 1: </w:t>
            </w:r>
            <w:r w:rsidRPr="005E1AF7">
              <w:t>EPA1</w:t>
            </w:r>
          </w:p>
          <w:p w:rsidR="002B5DCC" w:rsidRPr="00DB40C8" w:rsidRDefault="002B5DCC" w:rsidP="007813F8">
            <w:pPr>
              <w:spacing w:after="0"/>
            </w:pPr>
            <w:r w:rsidRPr="00DB40C8">
              <w:t>Option 2: AWGN</w:t>
            </w:r>
          </w:p>
          <w:p w:rsidR="002B5DCC" w:rsidRPr="00B33AB1" w:rsidRDefault="002B5DCC" w:rsidP="007813F8">
            <w:pPr>
              <w:spacing w:after="0"/>
            </w:pPr>
            <w:r w:rsidRPr="00DB40C8">
              <w:t>Option 3: ETU1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Antenna configuration and correlation matrix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2x1 low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2x1 low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2x1 low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OFDM starting symbol (</w:t>
            </w:r>
            <w:proofErr w:type="spellStart"/>
            <w:r w:rsidRPr="005E1AF7">
              <w:t>startSymbolLC</w:t>
            </w:r>
            <w:proofErr w:type="spellEnd"/>
            <w:r w:rsidRPr="005E1AF7">
              <w:t>)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2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2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2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Maximum numbers of repetitions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>
              <w:t>1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 xml:space="preserve">FFS (Note </w:t>
            </w:r>
            <w:r>
              <w:t>1</w:t>
            </w:r>
            <w:r w:rsidRPr="00B33AB1">
              <w:t>)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FFS (Note 1)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Frequency hopping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OFF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ON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ON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Frequency hopping offset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[1]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[1]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 xml:space="preserve">Number of </w:t>
            </w:r>
            <w:proofErr w:type="spellStart"/>
            <w:r w:rsidRPr="005E1AF7">
              <w:t>narrowbands</w:t>
            </w:r>
            <w:proofErr w:type="spellEnd"/>
            <w:r w:rsidRPr="005E1AF7">
              <w:t xml:space="preserve"> for frequency hopping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[2]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[4]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Frequency hopping interval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[8]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[16]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PMI delay [</w:t>
            </w:r>
            <w:proofErr w:type="spellStart"/>
            <w:r w:rsidRPr="005E1AF7">
              <w:t>ms</w:t>
            </w:r>
            <w:proofErr w:type="spellEnd"/>
            <w:r w:rsidRPr="005E1AF7">
              <w:t>]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FFS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Reporting interval [</w:t>
            </w:r>
            <w:proofErr w:type="spellStart"/>
            <w:r w:rsidRPr="005E1AF7">
              <w:t>ms</w:t>
            </w:r>
            <w:proofErr w:type="spellEnd"/>
            <w:r w:rsidRPr="005E1AF7">
              <w:t>]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FFS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Reporting mode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PUCCH 1-1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N/A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DL Scheduling assumption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See Figure 1</w:t>
            </w:r>
            <w:r>
              <w:t xml:space="preserve"> for information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See Figure 2</w:t>
            </w:r>
            <w:r>
              <w:t xml:space="preserve"> for information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See Figure 2</w:t>
            </w:r>
            <w:r>
              <w:t xml:space="preserve"> for information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UE Frequency error [Hz]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[50]</w:t>
            </w:r>
            <w:r>
              <w:t xml:space="preserve"> (Note 4)</w:t>
            </w: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>[50]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  <w:r w:rsidRPr="00B33AB1">
              <w:t>[100]</w:t>
            </w:r>
          </w:p>
        </w:tc>
      </w:tr>
      <w:tr w:rsidR="002B5DCC" w:rsidRPr="00B33AB1" w:rsidTr="007813F8">
        <w:trPr>
          <w:tblHeader/>
        </w:trPr>
        <w:tc>
          <w:tcPr>
            <w:tcW w:w="2538" w:type="dxa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 w:rsidRPr="005E1AF7">
              <w:t>Note</w:t>
            </w:r>
          </w:p>
        </w:tc>
        <w:tc>
          <w:tcPr>
            <w:tcW w:w="2345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</w:p>
        </w:tc>
        <w:tc>
          <w:tcPr>
            <w:tcW w:w="2346" w:type="dxa"/>
          </w:tcPr>
          <w:p w:rsidR="002B5DCC" w:rsidRPr="00B33AB1" w:rsidRDefault="002B5DCC" w:rsidP="007813F8">
            <w:pPr>
              <w:spacing w:after="0"/>
            </w:pPr>
            <w:r w:rsidRPr="00B33AB1">
              <w:t xml:space="preserve">Reuse TS36.101 Table 8.9.1.1.3.1-1 </w:t>
            </w:r>
            <w:r w:rsidRPr="00B33AB1">
              <w:br/>
              <w:t>for FDD</w:t>
            </w:r>
          </w:p>
          <w:p w:rsidR="002B5DCC" w:rsidRPr="00B33AB1" w:rsidRDefault="002B5DCC" w:rsidP="007813F8">
            <w:pPr>
              <w:spacing w:after="0"/>
            </w:pPr>
            <w:r w:rsidRPr="00B33AB1">
              <w:t xml:space="preserve">Reuse TS36.101 Table 8.9.1.2.3.1-1 </w:t>
            </w:r>
            <w:r w:rsidRPr="00B33AB1">
              <w:br/>
              <w:t>for TDD</w:t>
            </w:r>
          </w:p>
        </w:tc>
        <w:tc>
          <w:tcPr>
            <w:tcW w:w="2346" w:type="dxa"/>
            <w:shd w:val="clear" w:color="auto" w:fill="auto"/>
          </w:tcPr>
          <w:p w:rsidR="002B5DCC" w:rsidRPr="00B33AB1" w:rsidRDefault="002B5DCC" w:rsidP="007813F8">
            <w:pPr>
              <w:spacing w:after="0"/>
            </w:pPr>
          </w:p>
        </w:tc>
      </w:tr>
      <w:tr w:rsidR="002B5DCC" w:rsidRPr="005E1AF7" w:rsidTr="007813F8">
        <w:trPr>
          <w:tblHeader/>
        </w:trPr>
        <w:tc>
          <w:tcPr>
            <w:tcW w:w="0" w:type="auto"/>
            <w:gridSpan w:val="4"/>
            <w:shd w:val="clear" w:color="auto" w:fill="auto"/>
          </w:tcPr>
          <w:p w:rsidR="002B5DCC" w:rsidRPr="005E1AF7" w:rsidRDefault="002B5DCC" w:rsidP="007813F8">
            <w:pPr>
              <w:spacing w:after="0"/>
            </w:pPr>
            <w:r>
              <w:t xml:space="preserve">Note 1) </w:t>
            </w:r>
            <w:r w:rsidRPr="005E1AF7">
              <w:t xml:space="preserve">The repetition is decided to </w:t>
            </w:r>
            <w:r>
              <w:t>satisfy BLER=30% with the target SNR.</w:t>
            </w:r>
          </w:p>
          <w:p w:rsidR="002B5DCC" w:rsidRPr="005E1AF7" w:rsidRDefault="002B5DCC" w:rsidP="007813F8">
            <w:pPr>
              <w:spacing w:after="0"/>
            </w:pPr>
            <w:r>
              <w:t xml:space="preserve">Note 2) </w:t>
            </w:r>
            <w:r w:rsidRPr="005E1AF7">
              <w:t xml:space="preserve">Assume 2 PRBs are allocated for M-PDCCH transmission </w:t>
            </w:r>
          </w:p>
          <w:p w:rsidR="002B5DCC" w:rsidRDefault="002B5DCC" w:rsidP="007813F8">
            <w:pPr>
              <w:spacing w:after="0"/>
            </w:pPr>
            <w:r>
              <w:t xml:space="preserve">Note 3) </w:t>
            </w:r>
            <w:r w:rsidRPr="005E1AF7">
              <w:t xml:space="preserve">Assume M-PDCCH and PDSCH are scheduled in different </w:t>
            </w:r>
            <w:proofErr w:type="spellStart"/>
            <w:r w:rsidRPr="005E1AF7">
              <w:t>narrowbands</w:t>
            </w:r>
            <w:proofErr w:type="spellEnd"/>
            <w:r w:rsidRPr="005E1AF7">
              <w:t xml:space="preserve"> for tests 2 and 3.</w:t>
            </w:r>
          </w:p>
          <w:p w:rsidR="002B5DCC" w:rsidRPr="005E1AF7" w:rsidRDefault="002B5DCC" w:rsidP="007813F8">
            <w:pPr>
              <w:spacing w:after="0"/>
            </w:pPr>
            <w:r>
              <w:t xml:space="preserve">Note 4) Companies are encouraged to investigate the degradation with 50Hz UE frequency error compared with no UE frequency error. </w:t>
            </w:r>
            <w:r w:rsidRPr="005E1AF7">
              <w:t xml:space="preserve"> </w:t>
            </w:r>
          </w:p>
        </w:tc>
      </w:tr>
    </w:tbl>
    <w:p w:rsidR="00FA3B66" w:rsidRPr="002B5DCC" w:rsidRDefault="00FA3B66" w:rsidP="00FA3B66"/>
    <w:p w:rsidR="006523D4" w:rsidRPr="006523D4" w:rsidRDefault="006523D4" w:rsidP="001557D4">
      <w:pPr>
        <w:rPr>
          <w:lang w:val="en-US"/>
        </w:rPr>
      </w:pPr>
    </w:p>
    <w:sectPr w:rsidR="006523D4" w:rsidRPr="00652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627A8"/>
    <w:multiLevelType w:val="hybridMultilevel"/>
    <w:tmpl w:val="394EF57A"/>
    <w:lvl w:ilvl="0" w:tplc="CF9AB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7CED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C75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DAC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928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20A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9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4E95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F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93F64F1"/>
    <w:multiLevelType w:val="hybridMultilevel"/>
    <w:tmpl w:val="8024885E"/>
    <w:lvl w:ilvl="0" w:tplc="0FB85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644D6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01D04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26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6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60A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C8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0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3E5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02C5447"/>
    <w:multiLevelType w:val="hybridMultilevel"/>
    <w:tmpl w:val="BBB470E0"/>
    <w:lvl w:ilvl="0" w:tplc="CC16F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AE73C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4C695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3C13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6E1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2CB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C6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383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66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FB"/>
    <w:rsid w:val="00007C14"/>
    <w:rsid w:val="00040F99"/>
    <w:rsid w:val="0005092F"/>
    <w:rsid w:val="00087489"/>
    <w:rsid w:val="00104642"/>
    <w:rsid w:val="00127ED1"/>
    <w:rsid w:val="001557D4"/>
    <w:rsid w:val="0021792D"/>
    <w:rsid w:val="00230F69"/>
    <w:rsid w:val="00247559"/>
    <w:rsid w:val="002B5DCC"/>
    <w:rsid w:val="002D534B"/>
    <w:rsid w:val="003631D1"/>
    <w:rsid w:val="0038722E"/>
    <w:rsid w:val="003F5ED7"/>
    <w:rsid w:val="00484B09"/>
    <w:rsid w:val="005A0205"/>
    <w:rsid w:val="006029FB"/>
    <w:rsid w:val="00630C28"/>
    <w:rsid w:val="006520DC"/>
    <w:rsid w:val="006523D4"/>
    <w:rsid w:val="00662AEC"/>
    <w:rsid w:val="0066322A"/>
    <w:rsid w:val="00687E12"/>
    <w:rsid w:val="006A18C0"/>
    <w:rsid w:val="006A5DC1"/>
    <w:rsid w:val="00703AC5"/>
    <w:rsid w:val="00716025"/>
    <w:rsid w:val="00782723"/>
    <w:rsid w:val="00792EC3"/>
    <w:rsid w:val="007E1A41"/>
    <w:rsid w:val="007F1CF1"/>
    <w:rsid w:val="00857424"/>
    <w:rsid w:val="00893BA0"/>
    <w:rsid w:val="00932561"/>
    <w:rsid w:val="009B5C0C"/>
    <w:rsid w:val="009F18E7"/>
    <w:rsid w:val="00AE3387"/>
    <w:rsid w:val="00B0648E"/>
    <w:rsid w:val="00B43090"/>
    <w:rsid w:val="00B5317A"/>
    <w:rsid w:val="00BC5D9E"/>
    <w:rsid w:val="00BD494F"/>
    <w:rsid w:val="00BE2A58"/>
    <w:rsid w:val="00BF4DF3"/>
    <w:rsid w:val="00D67169"/>
    <w:rsid w:val="00D71E9F"/>
    <w:rsid w:val="00D73D86"/>
    <w:rsid w:val="00DC507C"/>
    <w:rsid w:val="00DF1F75"/>
    <w:rsid w:val="00EF3FFB"/>
    <w:rsid w:val="00F25553"/>
    <w:rsid w:val="00F400BB"/>
    <w:rsid w:val="00F53EB5"/>
    <w:rsid w:val="00F70FDF"/>
    <w:rsid w:val="00FA0CF5"/>
    <w:rsid w:val="00FA3B66"/>
    <w:rsid w:val="00FC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5CF324-96B7-49AE-8DE2-0752018B5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9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6029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029F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29FB"/>
    <w:rPr>
      <w:rFonts w:ascii="Arial" w:eastAsia="MS Mincho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6029FB"/>
    <w:rPr>
      <w:rFonts w:ascii="Arial" w:eastAsia="MS Mincho" w:hAnsi="Arial" w:cs="Times New Roman"/>
      <w:sz w:val="32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029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029FB"/>
    <w:rPr>
      <w:rFonts w:ascii="Arial" w:eastAsia="MS Mincho" w:hAnsi="Arial" w:cs="Times New Roman"/>
      <w:b/>
      <w:noProof/>
      <w:sz w:val="18"/>
      <w:szCs w:val="20"/>
      <w:lang w:eastAsia="ja-JP"/>
    </w:rPr>
  </w:style>
  <w:style w:type="paragraph" w:customStyle="1" w:styleId="3GPPHeader">
    <w:name w:val="3GPP_Header"/>
    <w:basedOn w:val="Normal"/>
    <w:rsid w:val="006029F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link w:val="TAHCar"/>
    <w:rsid w:val="006029FB"/>
    <w:rPr>
      <w:b/>
    </w:rPr>
  </w:style>
  <w:style w:type="paragraph" w:customStyle="1" w:styleId="TAC">
    <w:name w:val="TAC"/>
    <w:basedOn w:val="Normal"/>
    <w:link w:val="TACChar"/>
    <w:rsid w:val="006029F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AN">
    <w:name w:val="TAN"/>
    <w:basedOn w:val="Normal"/>
    <w:link w:val="TANChar"/>
    <w:rsid w:val="006029F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029F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029FB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6029FB"/>
    <w:rPr>
      <w:rFonts w:ascii="Arial" w:eastAsia="SimSun" w:hAnsi="Arial" w:cs="Times New Roman"/>
      <w:sz w:val="18"/>
      <w:szCs w:val="20"/>
      <w:lang w:val="en-GB" w:eastAsia="en-US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127ED1"/>
    <w:pPr>
      <w:overflowPunct/>
      <w:autoSpaceDE/>
      <w:autoSpaceDN/>
      <w:adjustRightInd/>
      <w:spacing w:after="0"/>
      <w:textAlignment w:val="auto"/>
    </w:pPr>
    <w:rPr>
      <w:b/>
      <w:bCs/>
      <w:lang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127ED1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2B5DCC"/>
    <w:pPr>
      <w:numPr>
        <w:numId w:val="3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9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94F"/>
    <w:rPr>
      <w:rFonts w:ascii="Segoe UI" w:eastAsia="MS Mincho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99"/>
    <w:qFormat/>
    <w:rsid w:val="00BE2A58"/>
    <w:pPr>
      <w:numPr>
        <w:numId w:val="5"/>
      </w:numPr>
      <w:tabs>
        <w:tab w:val="left" w:pos="-1530"/>
      </w:tabs>
      <w:overflowPunct/>
      <w:autoSpaceDE/>
      <w:autoSpaceDN/>
      <w:adjustRightInd/>
      <w:snapToGrid w:val="0"/>
      <w:spacing w:after="120"/>
      <w:contextualSpacing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861</Words>
  <Characters>4186</Characters>
  <Application>Microsoft Office Word</Application>
  <DocSecurity>0</DocSecurity>
  <Lines>301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</cp:keywords>
  <dc:description/>
  <cp:lastModifiedBy>Li, Hua</cp:lastModifiedBy>
  <cp:revision>29</cp:revision>
  <dcterms:created xsi:type="dcterms:W3CDTF">2016-11-01T10:11:00Z</dcterms:created>
  <dcterms:modified xsi:type="dcterms:W3CDTF">2016-11-04T08:41:00Z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3d33af77-0dc9-407e-845e-415b0953cafe</vt:lpwstr>
  </property>
  <property fmtid="{D5CDD505-2E9C-101B-9397-08002B2CF9AE}" pid="3" name="CTP_TimeStamp">
    <vt:lpwstr>2016-11-04 08:41:18Z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